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44379" w14:textId="77777777" w:rsidR="00731025" w:rsidRPr="000C44BA" w:rsidRDefault="00731025" w:rsidP="00731025">
      <w:pPr>
        <w:jc w:val="center"/>
        <w:rPr>
          <w:rFonts w:asciiTheme="majorHAnsi" w:hAnsiTheme="majorHAnsi"/>
          <w:b/>
        </w:rPr>
      </w:pPr>
      <w:r w:rsidRPr="000C44BA">
        <w:rPr>
          <w:rFonts w:asciiTheme="majorHAnsi" w:hAnsiTheme="majorHAnsi"/>
          <w:b/>
        </w:rPr>
        <w:t>HOW TO ASK FOR WHAT YOU WANT AND GET IT</w:t>
      </w:r>
    </w:p>
    <w:p w14:paraId="2D3D67A1" w14:textId="77777777" w:rsidR="00731025" w:rsidRPr="000C44BA" w:rsidRDefault="00731025" w:rsidP="00731025">
      <w:pPr>
        <w:jc w:val="center"/>
        <w:rPr>
          <w:rFonts w:asciiTheme="majorHAnsi" w:hAnsiTheme="majorHAnsi"/>
          <w:b/>
        </w:rPr>
      </w:pPr>
    </w:p>
    <w:p w14:paraId="27BD49E8" w14:textId="77777777" w:rsidR="00731025" w:rsidRPr="000C44BA" w:rsidRDefault="00731025" w:rsidP="00731025">
      <w:pPr>
        <w:jc w:val="center"/>
        <w:rPr>
          <w:rFonts w:asciiTheme="majorHAnsi" w:hAnsiTheme="majorHAnsi"/>
          <w:b/>
        </w:rPr>
      </w:pPr>
      <w:r w:rsidRPr="000C44BA">
        <w:rPr>
          <w:rFonts w:asciiTheme="majorHAnsi" w:hAnsiTheme="majorHAnsi"/>
          <w:b/>
        </w:rPr>
        <w:t>A Short but Worthy List of Unconventional Resources about Asking</w:t>
      </w:r>
    </w:p>
    <w:p w14:paraId="23C90886" w14:textId="77777777" w:rsidR="00D470DE" w:rsidRPr="000C44BA" w:rsidRDefault="00D470DE" w:rsidP="00731025">
      <w:pPr>
        <w:rPr>
          <w:rFonts w:asciiTheme="majorHAnsi" w:hAnsiTheme="majorHAnsi"/>
          <w:b/>
        </w:rPr>
      </w:pPr>
    </w:p>
    <w:p w14:paraId="7258BBD7" w14:textId="77777777" w:rsidR="009D7F79" w:rsidRPr="000C44BA" w:rsidRDefault="00731025" w:rsidP="00731025">
      <w:pPr>
        <w:rPr>
          <w:rFonts w:asciiTheme="majorHAnsi" w:hAnsiTheme="majorHAnsi"/>
          <w:b/>
          <w:color w:val="FF0000"/>
          <w:sz w:val="28"/>
          <w:szCs w:val="28"/>
        </w:rPr>
      </w:pPr>
      <w:r w:rsidRPr="000C44BA">
        <w:rPr>
          <w:rFonts w:asciiTheme="majorHAnsi" w:hAnsiTheme="majorHAnsi"/>
          <w:b/>
          <w:color w:val="FF0000"/>
          <w:sz w:val="28"/>
          <w:szCs w:val="28"/>
        </w:rPr>
        <w:t xml:space="preserve">BOOKS </w:t>
      </w:r>
    </w:p>
    <w:p w14:paraId="512B2C07" w14:textId="77777777" w:rsidR="009D7F79" w:rsidRPr="000C44BA" w:rsidRDefault="009D7F79" w:rsidP="00731025">
      <w:pPr>
        <w:rPr>
          <w:rFonts w:asciiTheme="majorHAnsi" w:hAnsiTheme="majorHAnsi"/>
        </w:rPr>
      </w:pPr>
    </w:p>
    <w:p w14:paraId="0044EB61" w14:textId="77777777" w:rsidR="004E4E3B" w:rsidRDefault="00DD54CE" w:rsidP="00731025">
      <w:pPr>
        <w:rPr>
          <w:rFonts w:asciiTheme="majorHAnsi" w:hAnsiTheme="majorHAnsi"/>
          <w:b/>
        </w:rPr>
      </w:pPr>
      <w:hyperlink r:id="rId5" w:history="1">
        <w:r w:rsidR="00326449" w:rsidRPr="00326449">
          <w:rPr>
            <w:rStyle w:val="Hyperlink"/>
            <w:rFonts w:asciiTheme="majorHAnsi" w:hAnsiTheme="majorHAnsi"/>
            <w:b/>
          </w:rPr>
          <w:t>The Art of Asking or How I Learned to Stop Worrying and Ask People to Help by Amanda Palmer</w:t>
        </w:r>
      </w:hyperlink>
    </w:p>
    <w:p w14:paraId="6F068BC0" w14:textId="77777777" w:rsidR="00731025" w:rsidRPr="000C44BA" w:rsidRDefault="00681456" w:rsidP="00731025">
      <w:pPr>
        <w:rPr>
          <w:rFonts w:asciiTheme="majorHAnsi" w:hAnsiTheme="majorHAnsi"/>
        </w:rPr>
      </w:pPr>
      <w:r w:rsidRPr="000C44BA">
        <w:rPr>
          <w:rFonts w:asciiTheme="majorHAnsi" w:hAnsiTheme="majorHAnsi"/>
        </w:rPr>
        <w:t xml:space="preserve">The story of a </w:t>
      </w:r>
      <w:proofErr w:type="gramStart"/>
      <w:r w:rsidRPr="000C44BA">
        <w:rPr>
          <w:rFonts w:asciiTheme="majorHAnsi" w:hAnsiTheme="majorHAnsi"/>
        </w:rPr>
        <w:t>punk-</w:t>
      </w:r>
      <w:r w:rsidR="00731025" w:rsidRPr="000C44BA">
        <w:rPr>
          <w:rFonts w:asciiTheme="majorHAnsi" w:hAnsiTheme="majorHAnsi"/>
        </w:rPr>
        <w:t>rock</w:t>
      </w:r>
      <w:proofErr w:type="gramEnd"/>
      <w:r w:rsidR="00731025" w:rsidRPr="000C44BA">
        <w:rPr>
          <w:rFonts w:asciiTheme="majorHAnsi" w:hAnsiTheme="majorHAnsi"/>
        </w:rPr>
        <w:t xml:space="preserve">, cabaret singer who has learned more about asking than most people I know. This refreshing book is </w:t>
      </w:r>
      <w:r w:rsidRPr="000C44BA">
        <w:rPr>
          <w:rFonts w:asciiTheme="majorHAnsi" w:hAnsiTheme="majorHAnsi"/>
        </w:rPr>
        <w:t>entertaining to read though she is a bit outrageous.  I was in awe that this young woman who comes to fundraising from a very different place has put</w:t>
      </w:r>
      <w:r w:rsidR="00731025" w:rsidRPr="000C44BA">
        <w:rPr>
          <w:rFonts w:asciiTheme="majorHAnsi" w:hAnsiTheme="majorHAnsi"/>
        </w:rPr>
        <w:t xml:space="preserve"> into perspective everything we in the fundraising profession should </w:t>
      </w:r>
      <w:r w:rsidRPr="000C44BA">
        <w:rPr>
          <w:rFonts w:asciiTheme="majorHAnsi" w:hAnsiTheme="majorHAnsi"/>
        </w:rPr>
        <w:t>understand</w:t>
      </w:r>
      <w:r w:rsidR="00731025" w:rsidRPr="000C44BA">
        <w:rPr>
          <w:rFonts w:asciiTheme="majorHAnsi" w:hAnsiTheme="majorHAnsi"/>
        </w:rPr>
        <w:t xml:space="preserve"> about asking.</w:t>
      </w:r>
    </w:p>
    <w:p w14:paraId="692C48B3" w14:textId="77777777" w:rsidR="00731025" w:rsidRPr="000C44BA" w:rsidRDefault="00731025" w:rsidP="00731025">
      <w:pPr>
        <w:rPr>
          <w:rFonts w:asciiTheme="majorHAnsi" w:hAnsiTheme="majorHAnsi"/>
        </w:rPr>
      </w:pPr>
    </w:p>
    <w:p w14:paraId="62EDDE4E" w14:textId="77777777" w:rsidR="004E4E3B" w:rsidRDefault="00DD54CE" w:rsidP="00731025">
      <w:pPr>
        <w:rPr>
          <w:rFonts w:asciiTheme="majorHAnsi" w:hAnsiTheme="majorHAnsi"/>
          <w:b/>
        </w:rPr>
      </w:pPr>
      <w:hyperlink r:id="rId6" w:history="1">
        <w:r w:rsidR="00326449" w:rsidRPr="00326449">
          <w:rPr>
            <w:rStyle w:val="Hyperlink"/>
            <w:rFonts w:asciiTheme="majorHAnsi" w:hAnsiTheme="majorHAnsi"/>
            <w:b/>
          </w:rPr>
          <w:t>Into the Magic Shop, A Neurosurgeon’s Quest to Discover the Mysteries of the Brain and the Secrets of the Heart by James R. Doty</w:t>
        </w:r>
      </w:hyperlink>
    </w:p>
    <w:p w14:paraId="5A764A06" w14:textId="412D4C95" w:rsidR="004E4E3B" w:rsidRPr="000C44BA" w:rsidRDefault="009D7F79" w:rsidP="00731025">
      <w:pPr>
        <w:rPr>
          <w:rFonts w:asciiTheme="majorHAnsi" w:hAnsiTheme="majorHAnsi"/>
        </w:rPr>
      </w:pPr>
      <w:r w:rsidRPr="000C44BA">
        <w:rPr>
          <w:rFonts w:asciiTheme="majorHAnsi" w:hAnsiTheme="majorHAnsi"/>
        </w:rPr>
        <w:t>In this</w:t>
      </w:r>
      <w:r w:rsidR="004E4E3B" w:rsidRPr="000C44BA">
        <w:rPr>
          <w:rFonts w:asciiTheme="majorHAnsi" w:hAnsiTheme="majorHAnsi"/>
        </w:rPr>
        <w:t xml:space="preserve"> memoire of Dr. Doty’s</w:t>
      </w:r>
      <w:r w:rsidRPr="000C44BA">
        <w:rPr>
          <w:rFonts w:asciiTheme="majorHAnsi" w:hAnsiTheme="majorHAnsi"/>
        </w:rPr>
        <w:t xml:space="preserve"> writes of his</w:t>
      </w:r>
      <w:r w:rsidR="004E4E3B" w:rsidRPr="000C44BA">
        <w:rPr>
          <w:rFonts w:asciiTheme="majorHAnsi" w:hAnsiTheme="majorHAnsi"/>
        </w:rPr>
        <w:t xml:space="preserve"> life and how he came to appreciate the </w:t>
      </w:r>
      <w:r w:rsidR="00D470DE" w:rsidRPr="000C44BA">
        <w:rPr>
          <w:rFonts w:asciiTheme="majorHAnsi" w:hAnsiTheme="majorHAnsi"/>
        </w:rPr>
        <w:t xml:space="preserve">power and </w:t>
      </w:r>
      <w:r w:rsidR="004E4E3B" w:rsidRPr="000C44BA">
        <w:rPr>
          <w:rFonts w:asciiTheme="majorHAnsi" w:hAnsiTheme="majorHAnsi"/>
        </w:rPr>
        <w:t xml:space="preserve">importance </w:t>
      </w:r>
      <w:r w:rsidRPr="000C44BA">
        <w:rPr>
          <w:rFonts w:asciiTheme="majorHAnsi" w:hAnsiTheme="majorHAnsi"/>
        </w:rPr>
        <w:t>opening his heart</w:t>
      </w:r>
      <w:r w:rsidR="004E4E3B" w:rsidRPr="000C44BA">
        <w:rPr>
          <w:rFonts w:asciiTheme="majorHAnsi" w:hAnsiTheme="majorHAnsi"/>
        </w:rPr>
        <w:t>.  Dr. Doty is a professor of Neurosurgery</w:t>
      </w:r>
      <w:r w:rsidR="00DD54CE">
        <w:rPr>
          <w:rFonts w:asciiTheme="majorHAnsi" w:hAnsiTheme="majorHAnsi"/>
        </w:rPr>
        <w:t xml:space="preserve"> and</w:t>
      </w:r>
      <w:r w:rsidR="004E4E3B" w:rsidRPr="000C44BA">
        <w:rPr>
          <w:rFonts w:asciiTheme="majorHAnsi" w:hAnsiTheme="majorHAnsi"/>
        </w:rPr>
        <w:t xml:space="preserve"> the founder and director of the Center for Compassion and Altruism Research and Education at Stanford University.</w:t>
      </w:r>
    </w:p>
    <w:p w14:paraId="0702B368" w14:textId="77777777" w:rsidR="00731025" w:rsidRPr="000C44BA" w:rsidRDefault="00731025">
      <w:pPr>
        <w:rPr>
          <w:rFonts w:asciiTheme="majorHAnsi" w:hAnsiTheme="majorHAnsi"/>
        </w:rPr>
      </w:pPr>
    </w:p>
    <w:p w14:paraId="0DA94D7D" w14:textId="77777777" w:rsidR="004E4E3B" w:rsidRDefault="00DD54CE">
      <w:pPr>
        <w:rPr>
          <w:rFonts w:asciiTheme="majorHAnsi" w:hAnsiTheme="majorHAnsi"/>
          <w:b/>
        </w:rPr>
      </w:pPr>
      <w:hyperlink r:id="rId7" w:history="1">
        <w:r w:rsidR="00326449" w:rsidRPr="00326449">
          <w:rPr>
            <w:rStyle w:val="Hyperlink"/>
            <w:rFonts w:asciiTheme="majorHAnsi" w:hAnsiTheme="majorHAnsi"/>
            <w:b/>
          </w:rPr>
          <w:t xml:space="preserve">Daring Greatly, How the Courage to be Vulnerable Transforms the way We Live, Love, Parent and Lead by </w:t>
        </w:r>
        <w:proofErr w:type="spellStart"/>
        <w:r w:rsidR="00326449" w:rsidRPr="00326449">
          <w:rPr>
            <w:rStyle w:val="Hyperlink"/>
            <w:rFonts w:asciiTheme="majorHAnsi" w:hAnsiTheme="majorHAnsi"/>
            <w:b/>
          </w:rPr>
          <w:t>Brené</w:t>
        </w:r>
        <w:proofErr w:type="spellEnd"/>
        <w:r w:rsidR="00326449" w:rsidRPr="00326449">
          <w:rPr>
            <w:rStyle w:val="Hyperlink"/>
            <w:rFonts w:asciiTheme="majorHAnsi" w:hAnsiTheme="majorHAnsi"/>
            <w:b/>
          </w:rPr>
          <w:t xml:space="preserve"> Brown.</w:t>
        </w:r>
      </w:hyperlink>
    </w:p>
    <w:p w14:paraId="330E6A6F" w14:textId="77777777" w:rsidR="004E4E3B" w:rsidRPr="000C44BA" w:rsidRDefault="00681456">
      <w:pPr>
        <w:rPr>
          <w:rFonts w:asciiTheme="majorHAnsi" w:hAnsiTheme="majorHAnsi"/>
        </w:rPr>
      </w:pPr>
      <w:r w:rsidRPr="000C44BA">
        <w:rPr>
          <w:rFonts w:asciiTheme="majorHAnsi" w:hAnsiTheme="majorHAnsi"/>
        </w:rPr>
        <w:t>Social scientist and story</w:t>
      </w:r>
      <w:r w:rsidR="004E4E3B" w:rsidRPr="000C44BA">
        <w:rPr>
          <w:rFonts w:asciiTheme="majorHAnsi" w:hAnsiTheme="majorHAnsi"/>
        </w:rPr>
        <w:t xml:space="preserve">teller, </w:t>
      </w:r>
      <w:proofErr w:type="spellStart"/>
      <w:r w:rsidR="004E4E3B" w:rsidRPr="000C44BA">
        <w:rPr>
          <w:rFonts w:asciiTheme="majorHAnsi" w:hAnsiTheme="majorHAnsi"/>
        </w:rPr>
        <w:t>Brené</w:t>
      </w:r>
      <w:proofErr w:type="spellEnd"/>
      <w:r w:rsidR="004E4E3B" w:rsidRPr="000C44BA">
        <w:rPr>
          <w:rFonts w:asciiTheme="majorHAnsi" w:hAnsiTheme="majorHAnsi"/>
        </w:rPr>
        <w:t xml:space="preserve"> Brown has written yet another powerful book about the importance of showing up as who are you.  </w:t>
      </w:r>
      <w:r w:rsidR="009D7F79" w:rsidRPr="000C44BA">
        <w:rPr>
          <w:rFonts w:asciiTheme="majorHAnsi" w:hAnsiTheme="majorHAnsi"/>
        </w:rPr>
        <w:t xml:space="preserve">She writes about the willingness to be vulnerable which, I believe, is at the heart of asking. </w:t>
      </w:r>
    </w:p>
    <w:p w14:paraId="4B15FCBD" w14:textId="77777777" w:rsidR="00731025" w:rsidRPr="000C44BA" w:rsidRDefault="00731025">
      <w:pPr>
        <w:rPr>
          <w:rFonts w:asciiTheme="majorHAnsi" w:hAnsiTheme="majorHAnsi"/>
        </w:rPr>
      </w:pPr>
    </w:p>
    <w:p w14:paraId="258DC564" w14:textId="77777777" w:rsidR="00D470DE" w:rsidRPr="000C44BA" w:rsidRDefault="00681456">
      <w:pPr>
        <w:rPr>
          <w:rFonts w:asciiTheme="majorHAnsi" w:hAnsiTheme="majorHAnsi"/>
          <w:b/>
          <w:color w:val="FF0000"/>
          <w:sz w:val="28"/>
          <w:szCs w:val="28"/>
        </w:rPr>
      </w:pPr>
      <w:r w:rsidRPr="000C44BA">
        <w:rPr>
          <w:rFonts w:asciiTheme="majorHAnsi" w:hAnsiTheme="majorHAnsi"/>
          <w:b/>
          <w:color w:val="FF0000"/>
          <w:sz w:val="28"/>
          <w:szCs w:val="28"/>
        </w:rPr>
        <w:t>TED TALKS</w:t>
      </w:r>
    </w:p>
    <w:p w14:paraId="4ADA41ED" w14:textId="77777777" w:rsidR="00D470DE" w:rsidRPr="000C44BA" w:rsidRDefault="00D470DE">
      <w:pPr>
        <w:rPr>
          <w:rFonts w:asciiTheme="majorHAnsi" w:hAnsiTheme="majorHAnsi"/>
        </w:rPr>
      </w:pPr>
    </w:p>
    <w:p w14:paraId="32200E92" w14:textId="77777777" w:rsidR="00D470DE" w:rsidRPr="000C44BA" w:rsidRDefault="00D470DE">
      <w:pPr>
        <w:rPr>
          <w:rFonts w:asciiTheme="majorHAnsi" w:hAnsiTheme="majorHAnsi"/>
        </w:rPr>
      </w:pPr>
      <w:r w:rsidRPr="000C44BA">
        <w:rPr>
          <w:rFonts w:asciiTheme="majorHAnsi" w:hAnsiTheme="majorHAnsi"/>
        </w:rPr>
        <w:t>If you aren’t inclined or can’t find the time to read a book</w:t>
      </w:r>
      <w:r w:rsidR="000C44BA">
        <w:rPr>
          <w:rFonts w:asciiTheme="majorHAnsi" w:hAnsiTheme="majorHAnsi"/>
        </w:rPr>
        <w:t>, I encourage you to watch TED t</w:t>
      </w:r>
      <w:r w:rsidRPr="000C44BA">
        <w:rPr>
          <w:rFonts w:asciiTheme="majorHAnsi" w:hAnsiTheme="majorHAnsi"/>
        </w:rPr>
        <w:t>alks.  I love to watch a wide range of these talks on all sorts of topics. But to keep you from being overwhelmed, I just list two here from the authors above.</w:t>
      </w:r>
    </w:p>
    <w:p w14:paraId="12DBB8FB" w14:textId="77777777" w:rsidR="00D470DE" w:rsidRPr="000C44BA" w:rsidRDefault="00D470DE">
      <w:pPr>
        <w:rPr>
          <w:rFonts w:asciiTheme="majorHAnsi" w:hAnsiTheme="majorHAnsi"/>
        </w:rPr>
      </w:pPr>
    </w:p>
    <w:p w14:paraId="125422AB" w14:textId="77777777" w:rsidR="00681456" w:rsidRPr="000C44BA" w:rsidRDefault="00681456">
      <w:pPr>
        <w:rPr>
          <w:rFonts w:asciiTheme="majorHAnsi" w:hAnsiTheme="majorHAnsi"/>
        </w:rPr>
      </w:pPr>
      <w:r w:rsidRPr="000C44BA">
        <w:rPr>
          <w:rFonts w:asciiTheme="majorHAnsi" w:hAnsiTheme="majorHAnsi"/>
        </w:rPr>
        <w:t>Amanda Palmer</w:t>
      </w:r>
      <w:r w:rsidR="000C44BA">
        <w:rPr>
          <w:rFonts w:asciiTheme="majorHAnsi" w:hAnsiTheme="majorHAnsi"/>
        </w:rPr>
        <w:t xml:space="preserve">, </w:t>
      </w:r>
      <w:hyperlink r:id="rId8" w:history="1">
        <w:r w:rsidR="000C44BA" w:rsidRPr="000C44BA">
          <w:rPr>
            <w:rStyle w:val="Hyperlink"/>
            <w:rFonts w:asciiTheme="majorHAnsi" w:hAnsiTheme="majorHAnsi"/>
          </w:rPr>
          <w:t>The Art of Asking</w:t>
        </w:r>
      </w:hyperlink>
    </w:p>
    <w:p w14:paraId="40C2B76A" w14:textId="77777777" w:rsidR="00681456" w:rsidRDefault="00681456">
      <w:pPr>
        <w:rPr>
          <w:rFonts w:asciiTheme="majorHAnsi" w:hAnsiTheme="majorHAnsi"/>
        </w:rPr>
      </w:pPr>
      <w:proofErr w:type="spellStart"/>
      <w:r w:rsidRPr="000C44BA">
        <w:rPr>
          <w:rFonts w:asciiTheme="majorHAnsi" w:hAnsiTheme="majorHAnsi"/>
        </w:rPr>
        <w:t>Brené</w:t>
      </w:r>
      <w:proofErr w:type="spellEnd"/>
      <w:r w:rsidRPr="000C44BA">
        <w:rPr>
          <w:rFonts w:asciiTheme="majorHAnsi" w:hAnsiTheme="majorHAnsi"/>
        </w:rPr>
        <w:t xml:space="preserve"> Brown</w:t>
      </w:r>
      <w:r w:rsidR="000C44BA">
        <w:rPr>
          <w:rFonts w:asciiTheme="majorHAnsi" w:hAnsiTheme="majorHAnsi"/>
        </w:rPr>
        <w:t xml:space="preserve">, </w:t>
      </w:r>
      <w:hyperlink r:id="rId9" w:history="1">
        <w:r w:rsidR="000C44BA" w:rsidRPr="000C44BA">
          <w:rPr>
            <w:rStyle w:val="Hyperlink"/>
            <w:rFonts w:asciiTheme="majorHAnsi" w:hAnsiTheme="majorHAnsi"/>
          </w:rPr>
          <w:t>The Power of Vulnerability</w:t>
        </w:r>
      </w:hyperlink>
    </w:p>
    <w:p w14:paraId="09032751" w14:textId="77777777" w:rsidR="00326449" w:rsidRDefault="00326449">
      <w:pPr>
        <w:rPr>
          <w:rFonts w:asciiTheme="majorHAnsi" w:hAnsiTheme="majorHAnsi"/>
        </w:rPr>
      </w:pPr>
    </w:p>
    <w:p w14:paraId="5907FEAE" w14:textId="77777777" w:rsidR="00326449" w:rsidRPr="00326449" w:rsidRDefault="00326449">
      <w:pPr>
        <w:rPr>
          <w:rFonts w:asciiTheme="majorHAnsi" w:hAnsiTheme="majorHAnsi"/>
          <w:b/>
          <w:color w:val="FF0000"/>
          <w:sz w:val="28"/>
          <w:szCs w:val="28"/>
        </w:rPr>
      </w:pPr>
      <w:r w:rsidRPr="00326449">
        <w:rPr>
          <w:rFonts w:asciiTheme="majorHAnsi" w:hAnsiTheme="majorHAnsi"/>
          <w:b/>
          <w:color w:val="FF0000"/>
          <w:sz w:val="28"/>
          <w:szCs w:val="28"/>
        </w:rPr>
        <w:t>WEBSITES</w:t>
      </w:r>
    </w:p>
    <w:p w14:paraId="22C23227" w14:textId="77777777" w:rsidR="00326449" w:rsidRDefault="00326449">
      <w:pPr>
        <w:rPr>
          <w:rFonts w:asciiTheme="majorHAnsi" w:hAnsiTheme="majorHAnsi"/>
        </w:rPr>
      </w:pPr>
    </w:p>
    <w:p w14:paraId="0F2AAD07" w14:textId="74A6549F" w:rsidR="00DD54CE" w:rsidRDefault="00DD54CE">
      <w:pPr>
        <w:rPr>
          <w:rFonts w:asciiTheme="majorHAnsi" w:hAnsiTheme="majorHAnsi"/>
        </w:rPr>
      </w:pPr>
      <w:hyperlink r:id="rId10" w:history="1">
        <w:r w:rsidRPr="00DD54CE">
          <w:rPr>
            <w:rStyle w:val="Hyperlink"/>
            <w:rFonts w:asciiTheme="majorHAnsi" w:hAnsiTheme="majorHAnsi"/>
          </w:rPr>
          <w:t>CapitalCampaignMasters.com</w:t>
        </w:r>
      </w:hyperlink>
      <w:r>
        <w:rPr>
          <w:rFonts w:asciiTheme="majorHAnsi" w:hAnsiTheme="majorHAnsi"/>
        </w:rPr>
        <w:t xml:space="preserve"> is specifically about capital campaign fundraising. You’ll find a very useful blog and links to free webinars and on-line campaign courses.</w:t>
      </w:r>
    </w:p>
    <w:p w14:paraId="7FB8DEAC" w14:textId="77777777" w:rsidR="00DD54CE" w:rsidRDefault="00DD54CE">
      <w:pPr>
        <w:rPr>
          <w:rFonts w:asciiTheme="majorHAnsi" w:hAnsiTheme="majorHAnsi"/>
        </w:rPr>
      </w:pPr>
    </w:p>
    <w:p w14:paraId="43FDA06C" w14:textId="2C095F89" w:rsidR="00D470DE" w:rsidRPr="000C44BA" w:rsidRDefault="00DD54CE">
      <w:pPr>
        <w:rPr>
          <w:rFonts w:asciiTheme="majorHAnsi" w:hAnsiTheme="majorHAnsi"/>
        </w:rPr>
      </w:pPr>
      <w:hyperlink r:id="rId11" w:history="1">
        <w:r w:rsidR="00326449" w:rsidRPr="00326449">
          <w:rPr>
            <w:rStyle w:val="Hyperlink"/>
            <w:rFonts w:asciiTheme="majorHAnsi" w:hAnsiTheme="majorHAnsi"/>
          </w:rPr>
          <w:t>AskingMatters.com</w:t>
        </w:r>
      </w:hyperlink>
      <w:r w:rsidR="00326449">
        <w:rPr>
          <w:rFonts w:asciiTheme="majorHAnsi" w:hAnsiTheme="majorHAnsi"/>
        </w:rPr>
        <w:t xml:space="preserve"> gives you a free assessment </w:t>
      </w:r>
      <w:r>
        <w:rPr>
          <w:rFonts w:asciiTheme="majorHAnsi" w:hAnsiTheme="majorHAnsi"/>
        </w:rPr>
        <w:t>that identifies</w:t>
      </w:r>
      <w:r w:rsidR="00326449">
        <w:rPr>
          <w:rFonts w:asciiTheme="majorHAnsi" w:hAnsiTheme="majorHAnsi"/>
        </w:rPr>
        <w:t xml:space="preserve"> your personal asking style. </w:t>
      </w:r>
      <w:r>
        <w:rPr>
          <w:rFonts w:asciiTheme="majorHAnsi" w:hAnsiTheme="majorHAnsi"/>
        </w:rPr>
        <w:t>This site is</w:t>
      </w:r>
      <w:r w:rsidR="00326449">
        <w:rPr>
          <w:rFonts w:asciiTheme="majorHAnsi" w:hAnsiTheme="majorHAnsi"/>
        </w:rPr>
        <w:t xml:space="preserve"> a wonderful resource </w:t>
      </w:r>
      <w:r>
        <w:rPr>
          <w:rFonts w:asciiTheme="majorHAnsi" w:hAnsiTheme="majorHAnsi"/>
        </w:rPr>
        <w:t>on</w:t>
      </w:r>
      <w:r w:rsidR="00326449">
        <w:rPr>
          <w:rFonts w:asciiTheme="majorHAnsi" w:hAnsiTheme="majorHAnsi"/>
        </w:rPr>
        <w:t xml:space="preserve"> asking. </w:t>
      </w:r>
      <w:bookmarkStart w:id="0" w:name="_GoBack"/>
      <w:bookmarkEnd w:id="0"/>
    </w:p>
    <w:sectPr w:rsidR="00D470DE" w:rsidRPr="000C44BA" w:rsidSect="00C831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25"/>
    <w:rsid w:val="000C44BA"/>
    <w:rsid w:val="002B2D69"/>
    <w:rsid w:val="00326449"/>
    <w:rsid w:val="00490AF4"/>
    <w:rsid w:val="004E4E3B"/>
    <w:rsid w:val="00681456"/>
    <w:rsid w:val="00731025"/>
    <w:rsid w:val="009D7F79"/>
    <w:rsid w:val="00C8312D"/>
    <w:rsid w:val="00D470DE"/>
    <w:rsid w:val="00DD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3ADA1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8750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Heading1">
    <w:name w:val="Book Heading 1"/>
    <w:basedOn w:val="Heading1"/>
    <w:rsid w:val="00B87508"/>
    <w:pPr>
      <w:spacing w:before="360" w:after="240"/>
    </w:pPr>
    <w:rPr>
      <w:rFonts w:ascii="Times New Roman" w:hAnsi="Times New Roman" w:cs="Arial"/>
      <w:bCs/>
      <w:sz w:val="36"/>
    </w:rPr>
  </w:style>
  <w:style w:type="paragraph" w:customStyle="1" w:styleId="BookHeading2">
    <w:name w:val="Book Heading 2"/>
    <w:basedOn w:val="Heading1"/>
    <w:rsid w:val="00B87508"/>
    <w:pPr>
      <w:spacing w:before="360" w:after="240"/>
    </w:pPr>
    <w:rPr>
      <w:rFonts w:ascii="Times New Roman" w:hAnsi="Times New Roman" w:cs="Arial"/>
      <w:bCs/>
    </w:rPr>
  </w:style>
  <w:style w:type="paragraph" w:customStyle="1" w:styleId="BookHeading3">
    <w:name w:val="Book Heading 3"/>
    <w:basedOn w:val="Heading1"/>
    <w:rsid w:val="00B87508"/>
    <w:pPr>
      <w:spacing w:before="360" w:after="240"/>
    </w:pPr>
    <w:rPr>
      <w:rFonts w:ascii="Times New Roman" w:hAnsi="Times New Roman" w:cs="Arial"/>
      <w:bCs/>
    </w:rPr>
  </w:style>
  <w:style w:type="paragraph" w:customStyle="1" w:styleId="BookText">
    <w:name w:val="Book Text"/>
    <w:basedOn w:val="Normal"/>
    <w:rsid w:val="00B87508"/>
    <w:pPr>
      <w:ind w:firstLine="720"/>
    </w:pPr>
  </w:style>
  <w:style w:type="paragraph" w:customStyle="1" w:styleId="BookTextnoindent">
    <w:name w:val="Book Text no indent"/>
    <w:basedOn w:val="Normal"/>
    <w:rsid w:val="00B87508"/>
  </w:style>
  <w:style w:type="character" w:styleId="Hyperlink">
    <w:name w:val="Hyperlink"/>
    <w:basedOn w:val="DefaultParagraphFont"/>
    <w:uiPriority w:val="99"/>
    <w:unhideWhenUsed/>
    <w:rsid w:val="000C4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8750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Heading1">
    <w:name w:val="Book Heading 1"/>
    <w:basedOn w:val="Heading1"/>
    <w:rsid w:val="00B87508"/>
    <w:pPr>
      <w:spacing w:before="360" w:after="240"/>
    </w:pPr>
    <w:rPr>
      <w:rFonts w:ascii="Times New Roman" w:hAnsi="Times New Roman" w:cs="Arial"/>
      <w:bCs/>
      <w:sz w:val="36"/>
    </w:rPr>
  </w:style>
  <w:style w:type="paragraph" w:customStyle="1" w:styleId="BookHeading2">
    <w:name w:val="Book Heading 2"/>
    <w:basedOn w:val="Heading1"/>
    <w:rsid w:val="00B87508"/>
    <w:pPr>
      <w:spacing w:before="360" w:after="240"/>
    </w:pPr>
    <w:rPr>
      <w:rFonts w:ascii="Times New Roman" w:hAnsi="Times New Roman" w:cs="Arial"/>
      <w:bCs/>
    </w:rPr>
  </w:style>
  <w:style w:type="paragraph" w:customStyle="1" w:styleId="BookHeading3">
    <w:name w:val="Book Heading 3"/>
    <w:basedOn w:val="Heading1"/>
    <w:rsid w:val="00B87508"/>
    <w:pPr>
      <w:spacing w:before="360" w:after="240"/>
    </w:pPr>
    <w:rPr>
      <w:rFonts w:ascii="Times New Roman" w:hAnsi="Times New Roman" w:cs="Arial"/>
      <w:bCs/>
    </w:rPr>
  </w:style>
  <w:style w:type="paragraph" w:customStyle="1" w:styleId="BookText">
    <w:name w:val="Book Text"/>
    <w:basedOn w:val="Normal"/>
    <w:rsid w:val="00B87508"/>
    <w:pPr>
      <w:ind w:firstLine="720"/>
    </w:pPr>
  </w:style>
  <w:style w:type="paragraph" w:customStyle="1" w:styleId="BookTextnoindent">
    <w:name w:val="Book Text no indent"/>
    <w:basedOn w:val="Normal"/>
    <w:rsid w:val="00B87508"/>
  </w:style>
  <w:style w:type="character" w:styleId="Hyperlink">
    <w:name w:val="Hyperlink"/>
    <w:basedOn w:val="DefaultParagraphFont"/>
    <w:uiPriority w:val="99"/>
    <w:unhideWhenUsed/>
    <w:rsid w:val="000C4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askingmatters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mazon.com/gp/product/B00IRISKD6/ref=dp-kindle-redirect?ie=UTF8&amp;btkr=1" TargetMode="External"/><Relationship Id="rId6" Type="http://schemas.openxmlformats.org/officeDocument/2006/relationships/hyperlink" Target="http://www.amazon.com/Into-Magic-Shop-Neurosurgeons-Mysteries-ebook/dp/B00YBBKMHA" TargetMode="External"/><Relationship Id="rId7" Type="http://schemas.openxmlformats.org/officeDocument/2006/relationships/hyperlink" Target="http://www.amazon.com/gp/product/B007P7HRS4/ref=dp-kindle-redirect?ie=UTF8&amp;btkr=1" TargetMode="External"/><Relationship Id="rId8" Type="http://schemas.openxmlformats.org/officeDocument/2006/relationships/hyperlink" Target="https://www.ted.com/talks/amanda_palmer_the_art_of_asking?language=en" TargetMode="External"/><Relationship Id="rId9" Type="http://schemas.openxmlformats.org/officeDocument/2006/relationships/hyperlink" Target="https://www.ted.com/talks/brene_brown_on_vulnerability?language=en" TargetMode="External"/><Relationship Id="rId10" Type="http://schemas.openxmlformats.org/officeDocument/2006/relationships/hyperlink" Target="CapitalCampaignMas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377</Words>
  <Characters>2151</Characters>
  <Application>Microsoft Macintosh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Kihlstedt</dc:creator>
  <cp:keywords/>
  <dc:description/>
  <cp:lastModifiedBy>Andrea Kihlstedt</cp:lastModifiedBy>
  <cp:revision>3</cp:revision>
  <dcterms:created xsi:type="dcterms:W3CDTF">2016-02-15T18:24:00Z</dcterms:created>
  <dcterms:modified xsi:type="dcterms:W3CDTF">2016-02-20T23:00:00Z</dcterms:modified>
</cp:coreProperties>
</file>